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37" w:rsidRDefault="00EE3B37" w:rsidP="00EE3B37">
      <w:pPr>
        <w:spacing w:after="0"/>
        <w:jc w:val="center"/>
        <w:rPr>
          <w:b/>
          <w:sz w:val="32"/>
        </w:rPr>
      </w:pPr>
      <w:r>
        <w:rPr>
          <w:b/>
          <w:noProof/>
          <w:sz w:val="32"/>
        </w:rPr>
        <w:drawing>
          <wp:inline distT="0" distB="0" distL="0" distR="0">
            <wp:extent cx="17526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PL Logo.jpg"/>
                    <pic:cNvPicPr/>
                  </pic:nvPicPr>
                  <pic:blipFill>
                    <a:blip r:embed="rId6">
                      <a:extLst>
                        <a:ext uri="{28A0092B-C50C-407E-A947-70E740481C1C}">
                          <a14:useLocalDpi xmlns:a14="http://schemas.microsoft.com/office/drawing/2010/main" val="0"/>
                        </a:ext>
                      </a:extLst>
                    </a:blip>
                    <a:stretch>
                      <a:fillRect/>
                    </a:stretch>
                  </pic:blipFill>
                  <pic:spPr>
                    <a:xfrm>
                      <a:off x="0" y="0"/>
                      <a:ext cx="1752600" cy="619125"/>
                    </a:xfrm>
                    <a:prstGeom prst="rect">
                      <a:avLst/>
                    </a:prstGeom>
                  </pic:spPr>
                </pic:pic>
              </a:graphicData>
            </a:graphic>
          </wp:inline>
        </w:drawing>
      </w:r>
    </w:p>
    <w:p w:rsidR="00EE3B37" w:rsidRPr="00EE3B37" w:rsidRDefault="00EE3B37" w:rsidP="00EE3B37">
      <w:pPr>
        <w:spacing w:after="0"/>
        <w:jc w:val="center"/>
        <w:rPr>
          <w:b/>
          <w:sz w:val="32"/>
        </w:rPr>
      </w:pPr>
      <w:r w:rsidRPr="00EE3B37">
        <w:rPr>
          <w:b/>
          <w:sz w:val="32"/>
        </w:rPr>
        <w:t>MONTGOMERY CITY PUBLIC LIBRARY</w:t>
      </w:r>
    </w:p>
    <w:p w:rsidR="00EE3B37" w:rsidRPr="00EE3B37" w:rsidRDefault="00EE3B37" w:rsidP="00EE3B37">
      <w:pPr>
        <w:spacing w:after="0"/>
        <w:jc w:val="center"/>
        <w:rPr>
          <w:b/>
          <w:sz w:val="32"/>
        </w:rPr>
      </w:pPr>
      <w:r w:rsidRPr="00EE3B37">
        <w:rPr>
          <w:b/>
          <w:sz w:val="32"/>
        </w:rPr>
        <w:t xml:space="preserve">INFORMED CONSENT OF USE OF LIBRARY FOR MINOR </w:t>
      </w:r>
    </w:p>
    <w:p w:rsidR="00EE3B37" w:rsidRPr="007B733B" w:rsidRDefault="00EE3B37" w:rsidP="001527FE">
      <w:pPr>
        <w:spacing w:after="240"/>
        <w:rPr>
          <w:rFonts w:ascii="Arial" w:hAnsi="Arial" w:cs="Arial"/>
          <w:sz w:val="24"/>
          <w:szCs w:val="24"/>
        </w:rPr>
      </w:pPr>
      <w:r w:rsidRPr="007B733B">
        <w:rPr>
          <w:rFonts w:ascii="Arial" w:hAnsi="Arial" w:cs="Arial"/>
          <w:sz w:val="24"/>
          <w:szCs w:val="24"/>
        </w:rPr>
        <w:t xml:space="preserve">I (Printed Name) _________________________________________ am the PARENT or LEGAL GUARDIAN of the minor </w:t>
      </w:r>
      <w:r w:rsidR="00E25DB9" w:rsidRPr="007B733B">
        <w:rPr>
          <w:rFonts w:ascii="Arial" w:hAnsi="Arial" w:cs="Arial"/>
          <w:sz w:val="24"/>
          <w:szCs w:val="24"/>
        </w:rPr>
        <w:t>(ages 17 or younger)</w:t>
      </w:r>
      <w:r w:rsidRPr="007B733B">
        <w:rPr>
          <w:rFonts w:ascii="Arial" w:hAnsi="Arial" w:cs="Arial"/>
          <w:sz w:val="24"/>
          <w:szCs w:val="24"/>
        </w:rPr>
        <w:t xml:space="preserve"> whose name is ___________________________________</w:t>
      </w:r>
      <w:r w:rsidR="00C35EDA" w:rsidRPr="007B733B">
        <w:rPr>
          <w:rFonts w:ascii="Arial" w:hAnsi="Arial" w:cs="Arial"/>
          <w:sz w:val="24"/>
          <w:szCs w:val="24"/>
        </w:rPr>
        <w:t>____</w:t>
      </w:r>
      <w:r w:rsidR="00E25DB9" w:rsidRPr="007B733B">
        <w:rPr>
          <w:rFonts w:ascii="Arial" w:hAnsi="Arial" w:cs="Arial"/>
          <w:sz w:val="24"/>
          <w:szCs w:val="24"/>
        </w:rPr>
        <w:t xml:space="preserve">_.  </w:t>
      </w:r>
      <w:r w:rsidR="00A14D13">
        <w:rPr>
          <w:rFonts w:ascii="Arial" w:hAnsi="Arial" w:cs="Arial"/>
          <w:sz w:val="24"/>
          <w:szCs w:val="24"/>
        </w:rPr>
        <w:t>I am aware that such C</w:t>
      </w:r>
      <w:r w:rsidRPr="007B733B">
        <w:rPr>
          <w:rFonts w:ascii="Arial" w:hAnsi="Arial" w:cs="Arial"/>
          <w:sz w:val="24"/>
          <w:szCs w:val="24"/>
        </w:rPr>
        <w:t>hild has a library card granting access to the content at the Montgomery City Public Library, which may include print or electronic materials of books, periodicals, trade information, websites, DVDs, or the like and that such information may include both fiction and nonfiction written information and that some electronic sources may include video or other interactive portions of content.</w:t>
      </w:r>
    </w:p>
    <w:p w:rsidR="00A560A8" w:rsidRDefault="00A560A8" w:rsidP="001527FE">
      <w:pPr>
        <w:spacing w:after="240"/>
        <w:rPr>
          <w:rFonts w:ascii="Arial" w:hAnsi="Arial" w:cs="Arial"/>
          <w:iCs/>
          <w:color w:val="222222"/>
          <w:sz w:val="24"/>
          <w:szCs w:val="24"/>
          <w:shd w:val="clear" w:color="auto" w:fill="FFFFFF"/>
        </w:rPr>
      </w:pPr>
      <w:r w:rsidRPr="007B733B">
        <w:rPr>
          <w:rFonts w:ascii="Arial" w:hAnsi="Arial" w:cs="Arial"/>
          <w:iCs/>
          <w:color w:val="222222"/>
          <w:sz w:val="24"/>
          <w:szCs w:val="24"/>
          <w:shd w:val="clear" w:color="auto" w:fill="FFFFFF"/>
        </w:rPr>
        <w:t>MCPL checkout systems do not recognize the recommended age group or movie ratings of materials</w:t>
      </w:r>
      <w:r>
        <w:rPr>
          <w:rFonts w:ascii="Arial" w:hAnsi="Arial" w:cs="Arial"/>
          <w:iCs/>
          <w:color w:val="222222"/>
          <w:sz w:val="24"/>
          <w:szCs w:val="24"/>
          <w:shd w:val="clear" w:color="auto" w:fill="FFFFFF"/>
        </w:rPr>
        <w:t xml:space="preserve">.  </w:t>
      </w:r>
      <w:r w:rsidRPr="007B733B">
        <w:rPr>
          <w:rFonts w:ascii="Arial" w:hAnsi="Arial" w:cs="Arial"/>
          <w:iCs/>
          <w:color w:val="222222"/>
          <w:sz w:val="24"/>
          <w:szCs w:val="24"/>
          <w:shd w:val="clear" w:color="auto" w:fill="FFFFFF"/>
        </w:rPr>
        <w:t>Therefore, parents and guardians are responsible for the materials viewed, browsed, accessed, checked out</w:t>
      </w:r>
      <w:r>
        <w:rPr>
          <w:rFonts w:ascii="Arial" w:hAnsi="Arial" w:cs="Arial"/>
          <w:iCs/>
          <w:color w:val="222222"/>
          <w:sz w:val="24"/>
          <w:szCs w:val="24"/>
          <w:shd w:val="clear" w:color="auto" w:fill="FFFFFF"/>
        </w:rPr>
        <w:t>, lost, or damaged</w:t>
      </w:r>
      <w:r w:rsidRPr="007B733B">
        <w:rPr>
          <w:rFonts w:ascii="Arial" w:hAnsi="Arial" w:cs="Arial"/>
          <w:iCs/>
          <w:color w:val="222222"/>
          <w:sz w:val="24"/>
          <w:szCs w:val="24"/>
          <w:shd w:val="clear" w:color="auto" w:fill="FFFFFF"/>
        </w:rPr>
        <w:t xml:space="preserve"> by their children. </w:t>
      </w:r>
      <w:r w:rsidR="00D2737B">
        <w:rPr>
          <w:rFonts w:ascii="Arial" w:hAnsi="Arial" w:cs="Arial"/>
          <w:noProof/>
          <w:color w:val="222222"/>
          <w:sz w:val="24"/>
          <w:szCs w:val="24"/>
        </w:rPr>
        <mc:AlternateContent>
          <mc:Choice Requires="wps">
            <w:drawing>
              <wp:anchor distT="0" distB="0" distL="114300" distR="114300" simplePos="0" relativeHeight="251663360" behindDoc="0" locked="0" layoutInCell="1" allowOverlap="1" wp14:anchorId="38F94BBA" wp14:editId="4EDAFE1A">
                <wp:simplePos x="0" y="0"/>
                <wp:positionH relativeFrom="column">
                  <wp:posOffset>87630</wp:posOffset>
                </wp:positionH>
                <wp:positionV relativeFrom="paragraph">
                  <wp:posOffset>1612900</wp:posOffset>
                </wp:positionV>
                <wp:extent cx="337820" cy="437515"/>
                <wp:effectExtent l="0" t="0" r="24130" b="19685"/>
                <wp:wrapSquare wrapText="bothSides"/>
                <wp:docPr id="4" name="Frame 4"/>
                <wp:cNvGraphicFramePr/>
                <a:graphic xmlns:a="http://schemas.openxmlformats.org/drawingml/2006/main">
                  <a:graphicData uri="http://schemas.microsoft.com/office/word/2010/wordprocessingShape">
                    <wps:wsp>
                      <wps:cNvSpPr/>
                      <wps:spPr>
                        <a:xfrm>
                          <a:off x="0" y="0"/>
                          <a:ext cx="337820" cy="43751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6C363" id="Frame 4" o:spid="_x0000_s1026" style="position:absolute;margin-left:6.9pt;margin-top:127pt;width:26.6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" path="m,l337820,r,437515l,437515,,xm42228,42228r,353060l295593,395288r,-353060l42228,42228xe" fillcolor="#5b9bd5" strokecolor="#41719c" strokeweight="1pt">
                <v:stroke joinstyle="miter"/>
                <v:path arrowok="t" o:connecttype="custom" o:connectlocs="0,0;337820,0;337820,437515;0,437515;0,0;42228,42228;42228,395288;295593,395288;295593,42228;42228,42228" o:connectangles="0,0,0,0,0,0,0,0,0,0"/>
                <w10:wrap type="square"/>
              </v:shape>
            </w:pict>
          </mc:Fallback>
        </mc:AlternateContent>
      </w:r>
    </w:p>
    <w:p w:rsidR="00D2737B" w:rsidRDefault="001527FE" w:rsidP="001527FE">
      <w:pPr>
        <w:spacing w:after="240"/>
        <w:rPr>
          <w:rFonts w:ascii="Arial" w:hAnsi="Arial" w:cs="Arial"/>
          <w:iCs/>
          <w:color w:val="222222"/>
          <w:sz w:val="24"/>
          <w:szCs w:val="24"/>
          <w:shd w:val="clear" w:color="auto" w:fill="FFFFFF"/>
        </w:rPr>
      </w:pPr>
      <w:r w:rsidRPr="007B733B">
        <w:rPr>
          <w:rFonts w:ascii="Arial" w:hAnsi="Arial" w:cs="Arial"/>
          <w:sz w:val="24"/>
          <w:szCs w:val="24"/>
        </w:rPr>
        <w:t xml:space="preserve">I understand that the Montgomery City Public Library staff, director, or other official persons affiliated with the Library do not have supervisory duty over my Child and that it is my responsibility to monitor the Child’s behavior and consumption of content, in any and all forms.  </w:t>
      </w:r>
    </w:p>
    <w:p w:rsidR="007B733B" w:rsidRDefault="007B733B" w:rsidP="001527FE">
      <w:pPr>
        <w:spacing w:after="240"/>
        <w:rPr>
          <w:rFonts w:ascii="Arial" w:hAnsi="Arial" w:cs="Arial"/>
          <w:sz w:val="24"/>
          <w:szCs w:val="24"/>
        </w:rPr>
      </w:pPr>
      <w:r>
        <w:rPr>
          <w:rFonts w:ascii="Arial" w:hAnsi="Arial" w:cs="Arial"/>
          <w:sz w:val="24"/>
          <w:szCs w:val="24"/>
        </w:rPr>
        <w:t xml:space="preserve">I </w:t>
      </w:r>
      <w:r w:rsidRPr="00AB02D2">
        <w:rPr>
          <w:rFonts w:ascii="Arial" w:hAnsi="Arial" w:cs="Arial"/>
          <w:b/>
          <w:sz w:val="24"/>
          <w:szCs w:val="24"/>
        </w:rPr>
        <w:t>provide</w:t>
      </w:r>
      <w:r>
        <w:rPr>
          <w:rFonts w:ascii="Arial" w:hAnsi="Arial" w:cs="Arial"/>
          <w:sz w:val="24"/>
          <w:szCs w:val="24"/>
        </w:rPr>
        <w:t xml:space="preserve"> consent for my Child to check out content and utilize MCPL resources.</w:t>
      </w:r>
    </w:p>
    <w:p w:rsidR="007B733B" w:rsidRDefault="007B733B" w:rsidP="007B733B">
      <w:pPr>
        <w:spacing w:after="240"/>
        <w:ind w:left="720"/>
        <w:rPr>
          <w:rFonts w:ascii="Arial" w:hAnsi="Arial" w:cs="Arial"/>
          <w:sz w:val="24"/>
          <w:szCs w:val="24"/>
        </w:rPr>
      </w:pPr>
      <w:r>
        <w:rPr>
          <w:rFonts w:ascii="Arial" w:hAnsi="Arial" w:cs="Arial"/>
          <w:noProof/>
          <w:color w:val="222222"/>
          <w:sz w:val="24"/>
          <w:szCs w:val="24"/>
        </w:rPr>
        <mc:AlternateContent>
          <mc:Choice Requires="wps">
            <w:drawing>
              <wp:anchor distT="0" distB="0" distL="114300" distR="114300" simplePos="0" relativeHeight="251661312" behindDoc="0" locked="0" layoutInCell="1" allowOverlap="1" wp14:anchorId="2A603D15" wp14:editId="491406AD">
                <wp:simplePos x="0" y="0"/>
                <wp:positionH relativeFrom="column">
                  <wp:posOffset>87630</wp:posOffset>
                </wp:positionH>
                <wp:positionV relativeFrom="paragraph">
                  <wp:posOffset>40875</wp:posOffset>
                </wp:positionV>
                <wp:extent cx="337820" cy="438150"/>
                <wp:effectExtent l="0" t="0" r="24130" b="19050"/>
                <wp:wrapSquare wrapText="bothSides"/>
                <wp:docPr id="3" name="Frame 3"/>
                <wp:cNvGraphicFramePr/>
                <a:graphic xmlns:a="http://schemas.openxmlformats.org/drawingml/2006/main">
                  <a:graphicData uri="http://schemas.microsoft.com/office/word/2010/wordprocessingShape">
                    <wps:wsp>
                      <wps:cNvSpPr/>
                      <wps:spPr>
                        <a:xfrm>
                          <a:off x="0" y="0"/>
                          <a:ext cx="337820" cy="43815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2C8B" id="Frame 3" o:spid="_x0000_s1026" style="position:absolute;margin-left:6.9pt;margin-top:3.2pt;width:26.6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82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" path="m,l337820,r,438150l,438150,,xm42228,42228r,353695l295593,395923r,-353695l42228,42228xe" fillcolor="#5b9bd5" strokecolor="#41719c" strokeweight="1pt">
                <v:stroke joinstyle="miter"/>
                <v:path arrowok="t" o:connecttype="custom" o:connectlocs="0,0;337820,0;337820,438150;0,438150;0,0;42228,42228;42228,395923;295593,395923;295593,42228;42228,42228" o:connectangles="0,0,0,0,0,0,0,0,0,0"/>
                <w10:wrap type="square"/>
              </v:shape>
            </w:pict>
          </mc:Fallback>
        </mc:AlternateContent>
      </w:r>
      <w:r>
        <w:rPr>
          <w:rFonts w:ascii="Arial" w:hAnsi="Arial" w:cs="Arial"/>
          <w:sz w:val="24"/>
          <w:szCs w:val="24"/>
        </w:rPr>
        <w:t xml:space="preserve">I </w:t>
      </w:r>
      <w:r w:rsidRPr="00D2008D">
        <w:rPr>
          <w:rFonts w:ascii="Arial" w:hAnsi="Arial" w:cs="Arial"/>
          <w:i/>
          <w:sz w:val="24"/>
          <w:szCs w:val="24"/>
        </w:rPr>
        <w:t>do not</w:t>
      </w:r>
      <w:r w:rsidRPr="00D2008D">
        <w:rPr>
          <w:rFonts w:ascii="Arial" w:hAnsi="Arial" w:cs="Arial"/>
          <w:sz w:val="24"/>
          <w:szCs w:val="24"/>
        </w:rPr>
        <w:t xml:space="preserve"> </w:t>
      </w:r>
      <w:r w:rsidRPr="00D2008D">
        <w:rPr>
          <w:rFonts w:ascii="Arial" w:hAnsi="Arial" w:cs="Arial"/>
          <w:i/>
          <w:sz w:val="24"/>
          <w:szCs w:val="24"/>
        </w:rPr>
        <w:t>provide</w:t>
      </w:r>
      <w:r w:rsidRPr="00AB02D2">
        <w:rPr>
          <w:rFonts w:ascii="Arial" w:hAnsi="Arial" w:cs="Arial"/>
          <w:b/>
          <w:i/>
          <w:sz w:val="24"/>
          <w:szCs w:val="24"/>
        </w:rPr>
        <w:t xml:space="preserve"> </w:t>
      </w:r>
      <w:r>
        <w:rPr>
          <w:rFonts w:ascii="Arial" w:hAnsi="Arial" w:cs="Arial"/>
          <w:sz w:val="24"/>
          <w:szCs w:val="24"/>
        </w:rPr>
        <w:t xml:space="preserve">consent for my Child to </w:t>
      </w:r>
      <w:r w:rsidR="00AB02D2">
        <w:rPr>
          <w:rFonts w:ascii="Arial" w:hAnsi="Arial" w:cs="Arial"/>
          <w:sz w:val="24"/>
          <w:szCs w:val="24"/>
        </w:rPr>
        <w:t>check</w:t>
      </w:r>
      <w:r>
        <w:rPr>
          <w:rFonts w:ascii="Arial" w:hAnsi="Arial" w:cs="Arial"/>
          <w:sz w:val="24"/>
          <w:szCs w:val="24"/>
        </w:rPr>
        <w:t xml:space="preserve"> out content and utilize MCPL resources </w:t>
      </w:r>
      <w:r w:rsidRPr="00D2008D">
        <w:rPr>
          <w:rFonts w:ascii="Arial" w:hAnsi="Arial" w:cs="Arial"/>
          <w:b/>
          <w:i/>
          <w:sz w:val="24"/>
          <w:szCs w:val="24"/>
        </w:rPr>
        <w:t>without my approval for each a</w:t>
      </w:r>
      <w:bookmarkStart w:id="0" w:name="_GoBack"/>
      <w:bookmarkEnd w:id="0"/>
      <w:r w:rsidRPr="00D2008D">
        <w:rPr>
          <w:rFonts w:ascii="Arial" w:hAnsi="Arial" w:cs="Arial"/>
          <w:b/>
          <w:i/>
          <w:sz w:val="24"/>
          <w:szCs w:val="24"/>
        </w:rPr>
        <w:t>nd every such instance and item</w:t>
      </w:r>
      <w:r w:rsidRPr="00D2008D">
        <w:rPr>
          <w:rFonts w:ascii="Arial" w:hAnsi="Arial" w:cs="Arial"/>
          <w:i/>
          <w:sz w:val="24"/>
          <w:szCs w:val="24"/>
        </w:rPr>
        <w:t>.</w:t>
      </w:r>
      <w:r w:rsidR="00A14D13">
        <w:rPr>
          <w:rFonts w:ascii="Arial" w:hAnsi="Arial" w:cs="Arial"/>
          <w:sz w:val="24"/>
          <w:szCs w:val="24"/>
        </w:rPr>
        <w:t xml:space="preserve">  Therefore, </w:t>
      </w:r>
      <w:r w:rsidR="00D2008D">
        <w:rPr>
          <w:rFonts w:ascii="Arial" w:hAnsi="Arial" w:cs="Arial"/>
          <w:sz w:val="24"/>
          <w:szCs w:val="24"/>
        </w:rPr>
        <w:t>a parent or guardian</w:t>
      </w:r>
      <w:r w:rsidR="00A14D13">
        <w:rPr>
          <w:rFonts w:ascii="Arial" w:hAnsi="Arial" w:cs="Arial"/>
          <w:sz w:val="24"/>
          <w:szCs w:val="24"/>
        </w:rPr>
        <w:t xml:space="preserve"> will be present with my Child at checkout.</w:t>
      </w:r>
      <w:r>
        <w:rPr>
          <w:rFonts w:ascii="Arial" w:hAnsi="Arial" w:cs="Arial"/>
          <w:sz w:val="24"/>
          <w:szCs w:val="24"/>
        </w:rPr>
        <w:t xml:space="preserve">           </w:t>
      </w:r>
    </w:p>
    <w:p w:rsidR="00D2008D" w:rsidRDefault="00D2008D" w:rsidP="002C7C27">
      <w:pPr>
        <w:pStyle w:val="NormalWeb"/>
        <w:spacing w:before="0" w:beforeAutospacing="0" w:after="0" w:afterAutospacing="0"/>
      </w:pPr>
      <w:r>
        <w:rPr>
          <w:rFonts w:ascii="Arial" w:hAnsi="Arial" w:cs="Arial"/>
          <w:color w:val="000000"/>
          <w:sz w:val="20"/>
          <w:szCs w:val="20"/>
        </w:rPr>
        <w:t>MINOR’S BIRTHDATE: __________________________</w:t>
      </w:r>
    </w:p>
    <w:p w:rsidR="002C7C27" w:rsidRDefault="002C7C27" w:rsidP="002C7C27">
      <w:pPr>
        <w:pStyle w:val="NormalWeb"/>
        <w:spacing w:before="0" w:beforeAutospacing="0" w:after="0" w:afterAutospacing="0"/>
        <w:rPr>
          <w:rFonts w:ascii="Arial" w:hAnsi="Arial" w:cs="Arial"/>
          <w:color w:val="000000"/>
          <w:sz w:val="20"/>
          <w:szCs w:val="20"/>
        </w:rPr>
      </w:pPr>
    </w:p>
    <w:p w:rsidR="00D2008D" w:rsidRDefault="00D2008D" w:rsidP="002C7C27">
      <w:pPr>
        <w:pStyle w:val="NormalWeb"/>
        <w:spacing w:before="0" w:beforeAutospacing="0" w:after="0" w:afterAutospacing="0"/>
      </w:pPr>
      <w:r>
        <w:rPr>
          <w:rFonts w:ascii="Arial" w:hAnsi="Arial" w:cs="Arial"/>
          <w:color w:val="000000"/>
          <w:sz w:val="20"/>
          <w:szCs w:val="20"/>
        </w:rPr>
        <w:t>MINOR’S MCPL CARD NUMBER: ________________________________________________________</w:t>
      </w:r>
    </w:p>
    <w:p w:rsidR="002C7C27" w:rsidRDefault="002C7C27" w:rsidP="002C7C27">
      <w:pPr>
        <w:pStyle w:val="NormalWeb"/>
        <w:spacing w:before="0" w:beforeAutospacing="0" w:after="0" w:afterAutospacing="0"/>
        <w:rPr>
          <w:rFonts w:ascii="Arial" w:hAnsi="Arial" w:cs="Arial"/>
          <w:color w:val="000000"/>
          <w:sz w:val="20"/>
          <w:szCs w:val="20"/>
        </w:rPr>
      </w:pPr>
    </w:p>
    <w:p w:rsidR="00D2008D" w:rsidRDefault="00D2008D" w:rsidP="002C7C27">
      <w:pPr>
        <w:pStyle w:val="NormalWeb"/>
        <w:spacing w:before="0" w:beforeAutospacing="0" w:after="0" w:afterAutospacing="0"/>
      </w:pPr>
      <w:r>
        <w:rPr>
          <w:rFonts w:ascii="Arial" w:hAnsi="Arial" w:cs="Arial"/>
          <w:color w:val="000000"/>
          <w:sz w:val="20"/>
          <w:szCs w:val="20"/>
        </w:rPr>
        <w:t>DATE: __________________________</w:t>
      </w:r>
      <w:r>
        <w:rPr>
          <w:rStyle w:val="apple-tab-span"/>
          <w:rFonts w:ascii="Arial" w:hAnsi="Arial" w:cs="Arial"/>
          <w:color w:val="000000"/>
          <w:sz w:val="20"/>
          <w:szCs w:val="20"/>
        </w:rPr>
        <w:tab/>
      </w:r>
    </w:p>
    <w:p w:rsidR="002C7C27" w:rsidRDefault="002C7C27" w:rsidP="002C7C27">
      <w:pPr>
        <w:pStyle w:val="NormalWeb"/>
        <w:spacing w:before="0" w:beforeAutospacing="0" w:after="0" w:afterAutospacing="0"/>
        <w:rPr>
          <w:rFonts w:ascii="Arial" w:hAnsi="Arial" w:cs="Arial"/>
          <w:color w:val="000000"/>
          <w:sz w:val="20"/>
          <w:szCs w:val="20"/>
        </w:rPr>
      </w:pPr>
    </w:p>
    <w:p w:rsidR="00D2008D" w:rsidRDefault="00D2008D" w:rsidP="002C7C27">
      <w:pPr>
        <w:pStyle w:val="NormalWeb"/>
        <w:spacing w:before="0" w:beforeAutospacing="0" w:after="0" w:afterAutospacing="0"/>
      </w:pPr>
      <w:r>
        <w:rPr>
          <w:rFonts w:ascii="Arial" w:hAnsi="Arial" w:cs="Arial"/>
          <w:color w:val="000000"/>
          <w:sz w:val="20"/>
          <w:szCs w:val="20"/>
        </w:rPr>
        <w:t>SIGNATURE OF PARENT/GUARDIAN: ___________________________________________________</w:t>
      </w:r>
    </w:p>
    <w:p w:rsidR="002C7C27" w:rsidRDefault="002C7C27" w:rsidP="002C7C27">
      <w:pPr>
        <w:pStyle w:val="NormalWeb"/>
        <w:spacing w:before="0" w:beforeAutospacing="0" w:after="0" w:afterAutospacing="0"/>
        <w:rPr>
          <w:rFonts w:ascii="Arial" w:hAnsi="Arial" w:cs="Arial"/>
          <w:color w:val="000000"/>
          <w:sz w:val="20"/>
          <w:szCs w:val="20"/>
        </w:rPr>
      </w:pPr>
    </w:p>
    <w:p w:rsidR="00D2008D" w:rsidRDefault="00D2008D" w:rsidP="002C7C27">
      <w:pPr>
        <w:pStyle w:val="NormalWeb"/>
        <w:spacing w:before="0" w:beforeAutospacing="0" w:after="0" w:afterAutospacing="0"/>
      </w:pPr>
      <w:r>
        <w:rPr>
          <w:rFonts w:ascii="Arial" w:hAnsi="Arial" w:cs="Arial"/>
          <w:color w:val="000000"/>
          <w:sz w:val="20"/>
          <w:szCs w:val="20"/>
        </w:rPr>
        <w:t>ADDRESS OF PARENT/GUARDIAN: _____________________________________________________</w:t>
      </w:r>
    </w:p>
    <w:p w:rsidR="00D2008D" w:rsidRDefault="00D2008D" w:rsidP="002C7C27">
      <w:pPr>
        <w:pStyle w:val="NormalWeb"/>
        <w:spacing w:before="0" w:beforeAutospacing="0" w:after="0" w:afterAutospacing="0"/>
      </w:pPr>
      <w:r>
        <w:rPr>
          <w:rFonts w:ascii="Arial" w:hAnsi="Arial" w:cs="Arial"/>
          <w:color w:val="000000"/>
          <w:sz w:val="20"/>
          <w:szCs w:val="20"/>
        </w:rPr>
        <w:t>____________________________________________________________________________________</w:t>
      </w:r>
    </w:p>
    <w:p w:rsidR="002C7C27" w:rsidRDefault="002C7C27" w:rsidP="002C7C27">
      <w:pPr>
        <w:pStyle w:val="NormalWeb"/>
        <w:spacing w:before="0" w:beforeAutospacing="0" w:after="0" w:afterAutospacing="0"/>
        <w:rPr>
          <w:rFonts w:ascii="Arial" w:hAnsi="Arial" w:cs="Arial"/>
          <w:color w:val="000000"/>
          <w:sz w:val="20"/>
          <w:szCs w:val="20"/>
        </w:rPr>
      </w:pPr>
    </w:p>
    <w:p w:rsidR="00D2008D" w:rsidRDefault="00D2008D" w:rsidP="002C7C27">
      <w:pPr>
        <w:pStyle w:val="NormalWeb"/>
        <w:spacing w:before="0" w:beforeAutospacing="0" w:after="0" w:afterAutospacing="0"/>
      </w:pPr>
      <w:r>
        <w:rPr>
          <w:rFonts w:ascii="Arial" w:hAnsi="Arial" w:cs="Arial"/>
          <w:color w:val="000000"/>
          <w:sz w:val="20"/>
          <w:szCs w:val="20"/>
        </w:rPr>
        <w:t>EMAIL OF PARENT/GUARDIAN: ________________________________________________________</w:t>
      </w:r>
    </w:p>
    <w:p w:rsidR="002C7C27" w:rsidRDefault="002C7C27" w:rsidP="002C7C27">
      <w:pPr>
        <w:pStyle w:val="NormalWeb"/>
        <w:spacing w:before="0" w:beforeAutospacing="0" w:after="0" w:afterAutospacing="0"/>
        <w:rPr>
          <w:rFonts w:ascii="Arial" w:hAnsi="Arial" w:cs="Arial"/>
          <w:color w:val="000000"/>
          <w:sz w:val="20"/>
          <w:szCs w:val="20"/>
        </w:rPr>
      </w:pPr>
    </w:p>
    <w:p w:rsidR="00A560A8" w:rsidRDefault="00D2008D" w:rsidP="002C7C27">
      <w:pPr>
        <w:pStyle w:val="NormalWeb"/>
        <w:spacing w:before="0" w:beforeAutospacing="0" w:after="0" w:afterAutospacing="0"/>
        <w:rPr>
          <w:rFonts w:ascii="Arial" w:hAnsi="Arial" w:cs="Arial"/>
        </w:rPr>
      </w:pPr>
      <w:r>
        <w:rPr>
          <w:rFonts w:ascii="Arial" w:hAnsi="Arial" w:cs="Arial"/>
          <w:color w:val="000000"/>
          <w:sz w:val="20"/>
          <w:szCs w:val="20"/>
        </w:rPr>
        <w:t>PHONE OF PARENT/GUARDIAN: _______________________</w:t>
      </w:r>
      <w:r>
        <w:rPr>
          <w:rFonts w:ascii="Arial" w:hAnsi="Arial" w:cs="Arial"/>
          <w:color w:val="000000"/>
          <w:sz w:val="20"/>
          <w:szCs w:val="20"/>
        </w:rPr>
        <w:t>________________________________</w:t>
      </w:r>
    </w:p>
    <w:sectPr w:rsidR="00A560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1D" w:rsidRDefault="0002721D" w:rsidP="001527FE">
      <w:pPr>
        <w:spacing w:after="0" w:line="240" w:lineRule="auto"/>
      </w:pPr>
      <w:r>
        <w:separator/>
      </w:r>
    </w:p>
  </w:endnote>
  <w:endnote w:type="continuationSeparator" w:id="0">
    <w:p w:rsidR="0002721D" w:rsidRDefault="0002721D" w:rsidP="0015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FE" w:rsidRDefault="001527FE">
    <w:pPr>
      <w:pStyle w:val="Footer"/>
    </w:pPr>
    <w:r>
      <w:t>Created May 2023</w:t>
    </w:r>
  </w:p>
  <w:p w:rsidR="004C4225" w:rsidRPr="004C4225" w:rsidRDefault="004C4225" w:rsidP="004C4225">
    <w:pPr>
      <w:spacing w:after="240"/>
      <w:rPr>
        <w:rFonts w:ascii="Arial" w:hAnsi="Arial" w:cs="Arial"/>
        <w:color w:val="222222"/>
        <w:szCs w:val="24"/>
        <w:shd w:val="clear" w:color="auto" w:fill="FFFFFF"/>
      </w:rPr>
    </w:pPr>
    <w:r w:rsidRPr="004C4225">
      <w:rPr>
        <w:rFonts w:ascii="Arial" w:hAnsi="Arial" w:cs="Arial"/>
        <w:color w:val="222222"/>
        <w:szCs w:val="24"/>
        <w:shd w:val="clear" w:color="auto" w:fill="FFFFFF"/>
      </w:rPr>
      <w:t>This statement is required by 15 CSR 30-200.015 Library Certification Requirement for the Protection of Minors subsection C.</w:t>
    </w:r>
  </w:p>
  <w:p w:rsidR="001527FE" w:rsidRDefault="0015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1D" w:rsidRDefault="0002721D" w:rsidP="001527FE">
      <w:pPr>
        <w:spacing w:after="0" w:line="240" w:lineRule="auto"/>
      </w:pPr>
      <w:r>
        <w:separator/>
      </w:r>
    </w:p>
  </w:footnote>
  <w:footnote w:type="continuationSeparator" w:id="0">
    <w:p w:rsidR="0002721D" w:rsidRDefault="0002721D" w:rsidP="00152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37"/>
    <w:rsid w:val="0002721D"/>
    <w:rsid w:val="001527FE"/>
    <w:rsid w:val="002C7C27"/>
    <w:rsid w:val="0031029D"/>
    <w:rsid w:val="004C4225"/>
    <w:rsid w:val="00572B65"/>
    <w:rsid w:val="005F6D11"/>
    <w:rsid w:val="00703FB6"/>
    <w:rsid w:val="007B733B"/>
    <w:rsid w:val="007C384B"/>
    <w:rsid w:val="007E25FF"/>
    <w:rsid w:val="009166D1"/>
    <w:rsid w:val="00A14D13"/>
    <w:rsid w:val="00A560A8"/>
    <w:rsid w:val="00AB02D2"/>
    <w:rsid w:val="00B00E1D"/>
    <w:rsid w:val="00C35EDA"/>
    <w:rsid w:val="00D2008D"/>
    <w:rsid w:val="00D2737B"/>
    <w:rsid w:val="00D416D2"/>
    <w:rsid w:val="00E25DB9"/>
    <w:rsid w:val="00EE3B37"/>
    <w:rsid w:val="00F2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86FC"/>
  <w15:chartTrackingRefBased/>
  <w15:docId w15:val="{DB4BD352-6DB8-4D6B-9260-22151491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FE"/>
  </w:style>
  <w:style w:type="paragraph" w:styleId="Footer">
    <w:name w:val="footer"/>
    <w:basedOn w:val="Normal"/>
    <w:link w:val="FooterChar"/>
    <w:uiPriority w:val="99"/>
    <w:unhideWhenUsed/>
    <w:rsid w:val="0015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FE"/>
  </w:style>
  <w:style w:type="paragraph" w:styleId="NormalWeb">
    <w:name w:val="Normal (Web)"/>
    <w:basedOn w:val="Normal"/>
    <w:uiPriority w:val="99"/>
    <w:unhideWhenUsed/>
    <w:rsid w:val="00D20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15</cp:revision>
  <dcterms:created xsi:type="dcterms:W3CDTF">2023-05-17T19:46:00Z</dcterms:created>
  <dcterms:modified xsi:type="dcterms:W3CDTF">2023-05-22T20:30:00Z</dcterms:modified>
</cp:coreProperties>
</file>